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63" w:rsidRPr="00C260AE" w:rsidRDefault="00D6676A" w:rsidP="00D6676A">
      <w:r w:rsidRPr="00E84B63">
        <w:rPr>
          <w:b/>
          <w:bCs/>
          <w:sz w:val="40"/>
          <w:szCs w:val="40"/>
        </w:rPr>
        <w:t>Planning Permit Checklist - Licensed premises</w:t>
      </w:r>
    </w:p>
    <w:p w:rsidR="00D6676A" w:rsidRPr="00D6676A" w:rsidRDefault="00D6676A" w:rsidP="00D6676A">
      <w:pPr>
        <w:rPr>
          <w:b/>
          <w:bCs/>
        </w:rPr>
      </w:pPr>
      <w:r w:rsidRPr="00D6676A">
        <w:rPr>
          <w:b/>
          <w:bCs/>
        </w:rPr>
        <w:t>Please use this checklist when submitting a planning application for a liquor license.</w:t>
      </w:r>
    </w:p>
    <w:p w:rsidR="00D6676A" w:rsidRPr="00D6676A" w:rsidRDefault="00D6676A" w:rsidP="00D6676A">
      <w:r w:rsidRPr="00D6676A">
        <w:t xml:space="preserve">Clause 52.27 of the </w:t>
      </w:r>
      <w:r w:rsidR="00514CB6" w:rsidRPr="00514CB6">
        <w:t>Horsham</w:t>
      </w:r>
      <w:r w:rsidRPr="00514CB6">
        <w:t xml:space="preserve"> Planning Scheme</w:t>
      </w:r>
      <w:r w:rsidRPr="00D6676A">
        <w:t xml:space="preserve"> states that a Planning Permit is required to use land to sell or consume liquor if any of the following apply:</w:t>
      </w:r>
    </w:p>
    <w:p w:rsidR="00D6676A" w:rsidRPr="00D6676A" w:rsidRDefault="00D6676A" w:rsidP="00D6676A">
      <w:pPr>
        <w:numPr>
          <w:ilvl w:val="0"/>
          <w:numId w:val="4"/>
        </w:numPr>
      </w:pPr>
      <w:r w:rsidRPr="00D6676A">
        <w:t>A Licence is required under the Liquor Control Reform Act, 1998</w:t>
      </w:r>
    </w:p>
    <w:p w:rsidR="00D6676A" w:rsidRPr="00D6676A" w:rsidRDefault="00D6676A" w:rsidP="00D6676A">
      <w:pPr>
        <w:numPr>
          <w:ilvl w:val="0"/>
          <w:numId w:val="4"/>
        </w:numPr>
      </w:pPr>
      <w:r w:rsidRPr="00D6676A">
        <w:t>A different type of Licence, or class of Licence is required from that which is currently in force</w:t>
      </w:r>
    </w:p>
    <w:p w:rsidR="00D6676A" w:rsidRPr="00D6676A" w:rsidRDefault="00D6676A" w:rsidP="00D6676A">
      <w:pPr>
        <w:numPr>
          <w:ilvl w:val="0"/>
          <w:numId w:val="4"/>
        </w:numPr>
      </w:pPr>
      <w:r w:rsidRPr="00D6676A">
        <w:t>The hours of trading allowed under any Licence are to be extended.</w:t>
      </w:r>
    </w:p>
    <w:p w:rsidR="00D6676A" w:rsidRPr="00D6676A" w:rsidRDefault="00D6676A" w:rsidP="00D6676A">
      <w:r w:rsidRPr="00D6676A">
        <w:t>When submitting an application for Planning Permit, three (3) copies of the following information is to be submitted along with a completed application form:</w:t>
      </w:r>
    </w:p>
    <w:tbl>
      <w:tblPr>
        <w:tblW w:w="5000" w:type="pct"/>
        <w:tblBorders>
          <w:top w:val="single" w:sz="6" w:space="0" w:color="003263"/>
          <w:left w:val="single" w:sz="6" w:space="0" w:color="003263"/>
          <w:bottom w:val="single" w:sz="6" w:space="0" w:color="003263"/>
          <w:right w:val="single" w:sz="6" w:space="0" w:color="00326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8674"/>
        <w:gridCol w:w="36"/>
      </w:tblGrid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A plan drawn to a scale of 1:100 showing the internal layout of the premises indicating area/s to be licensed.</w:t>
            </w:r>
          </w:p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A plan drawn to a scale of 1:100 showing the number and location of any on-site car parking spaces available. If no on-site spaces are available, details of any on-street parking available in the vicinity is to be provided.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Hours and days of operation.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The number of patrons the premises will hold and number of seats available to the public.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Details of all proposed advertising signs associated with the site, including size, location, wording and colours to be used. This is to be drawn to an appropriate scale.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A full copy of the title including any restrictive covenants.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An application fee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</w:tbl>
    <w:p w:rsidR="0072533C" w:rsidRDefault="0072533C" w:rsidP="00D6676A"/>
    <w:p w:rsidR="00D6676A" w:rsidRPr="00C260AE" w:rsidRDefault="00D6676A" w:rsidP="00D6676A">
      <w:pPr>
        <w:rPr>
          <w:b/>
          <w:sz w:val="24"/>
        </w:rPr>
      </w:pPr>
      <w:r w:rsidRPr="00C260AE">
        <w:rPr>
          <w:b/>
          <w:sz w:val="24"/>
        </w:rPr>
        <w:t>If the premises are currently licensed, and an extension in operating hours or a different type of Licence is being sought, please also provide:</w:t>
      </w:r>
    </w:p>
    <w:tbl>
      <w:tblPr>
        <w:tblW w:w="5000" w:type="pct"/>
        <w:tblBorders>
          <w:top w:val="single" w:sz="6" w:space="0" w:color="003263"/>
          <w:left w:val="single" w:sz="6" w:space="0" w:color="003263"/>
          <w:bottom w:val="single" w:sz="6" w:space="0" w:color="003263"/>
          <w:right w:val="single" w:sz="6" w:space="0" w:color="00326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8674"/>
        <w:gridCol w:w="36"/>
      </w:tblGrid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A copy of the current Liquor Licence and plans for the premises.</w:t>
            </w:r>
          </w:p>
        </w:tc>
      </w:tr>
      <w:tr w:rsidR="00D6676A" w:rsidRPr="00D6676A" w:rsidTr="00D6676A">
        <w:tc>
          <w:tcPr>
            <w:tcW w:w="300" w:type="dxa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 </w:t>
            </w:r>
          </w:p>
        </w:tc>
        <w:tc>
          <w:tcPr>
            <w:tcW w:w="0" w:type="auto"/>
            <w:tcBorders>
              <w:top w:val="single" w:sz="6" w:space="0" w:color="003263"/>
              <w:left w:val="single" w:sz="6" w:space="0" w:color="003263"/>
              <w:bottom w:val="single" w:sz="6" w:space="0" w:color="003263"/>
              <w:right w:val="single" w:sz="6" w:space="0" w:color="00326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6A" w:rsidRPr="00D6676A" w:rsidRDefault="00D6676A" w:rsidP="00D6676A">
            <w:r w:rsidRPr="00D6676A">
              <w:t>Justification as to reasons for extension in hours of operation or type of Licence being sought.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76A" w:rsidRPr="00D6676A" w:rsidRDefault="00D6676A" w:rsidP="00D6676A"/>
        </w:tc>
      </w:tr>
    </w:tbl>
    <w:p w:rsidR="00A2380D" w:rsidRDefault="00A2380D" w:rsidP="00FE39EA">
      <w:pPr>
        <w:tabs>
          <w:tab w:val="left" w:pos="1110"/>
        </w:tabs>
      </w:pPr>
    </w:p>
    <w:p w:rsidR="0072533C" w:rsidRDefault="0072533C" w:rsidP="00FE39EA">
      <w:pPr>
        <w:tabs>
          <w:tab w:val="left" w:pos="1110"/>
        </w:tabs>
      </w:pPr>
      <w:r>
        <w:t xml:space="preserve">An application can be lodged online at </w:t>
      </w:r>
      <w:hyperlink r:id="rId5" w:history="1">
        <w:r w:rsidRPr="0072533C">
          <w:rPr>
            <w:rStyle w:val="Hyperlink"/>
          </w:rPr>
          <w:t>Pla</w:t>
        </w:r>
        <w:r w:rsidRPr="0072533C">
          <w:rPr>
            <w:rStyle w:val="Hyperlink"/>
          </w:rPr>
          <w:t>n</w:t>
        </w:r>
        <w:r w:rsidRPr="0072533C">
          <w:rPr>
            <w:rStyle w:val="Hyperlink"/>
          </w:rPr>
          <w:t>ning</w:t>
        </w:r>
      </w:hyperlink>
      <w:bookmarkStart w:id="0" w:name="_GoBack"/>
      <w:bookmarkEnd w:id="0"/>
    </w:p>
    <w:p w:rsidR="0072533C" w:rsidRPr="00E84B63" w:rsidRDefault="0072533C" w:rsidP="00FE39EA">
      <w:pPr>
        <w:tabs>
          <w:tab w:val="left" w:pos="1110"/>
        </w:tabs>
      </w:pPr>
      <w:r>
        <w:t xml:space="preserve">If you have any questions or need assistance please contact the Planning Department at </w:t>
      </w:r>
      <w:hyperlink r:id="rId6" w:history="1">
        <w:r w:rsidRPr="00727646">
          <w:rPr>
            <w:rStyle w:val="Hyperlink"/>
          </w:rPr>
          <w:t>planning@hrcc.vic.gov.au</w:t>
        </w:r>
      </w:hyperlink>
      <w:r>
        <w:t xml:space="preserve"> or call 53829777</w:t>
      </w:r>
    </w:p>
    <w:sectPr w:rsidR="0072533C" w:rsidRPr="00E84B63" w:rsidSect="0072533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F76"/>
    <w:multiLevelType w:val="multilevel"/>
    <w:tmpl w:val="4C5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B2F43"/>
    <w:multiLevelType w:val="hybridMultilevel"/>
    <w:tmpl w:val="B148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0FE8"/>
    <w:multiLevelType w:val="multilevel"/>
    <w:tmpl w:val="DA4C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626F6"/>
    <w:multiLevelType w:val="multilevel"/>
    <w:tmpl w:val="D6D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003C5"/>
    <w:multiLevelType w:val="hybridMultilevel"/>
    <w:tmpl w:val="F8FA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83"/>
    <w:rsid w:val="00475C16"/>
    <w:rsid w:val="00514CB6"/>
    <w:rsid w:val="00622286"/>
    <w:rsid w:val="0072533C"/>
    <w:rsid w:val="008E27CE"/>
    <w:rsid w:val="009E7383"/>
    <w:rsid w:val="00A2380D"/>
    <w:rsid w:val="00C260AE"/>
    <w:rsid w:val="00D6676A"/>
    <w:rsid w:val="00E84B63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854A"/>
  <w15:chartTrackingRefBased/>
  <w15:docId w15:val="{F93C579C-A184-422B-9AFA-BC758E8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4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2429">
          <w:marLeft w:val="0"/>
          <w:marRight w:val="2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4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6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hrcc.vic.gov.au" TargetMode="External"/><Relationship Id="rId5" Type="http://schemas.openxmlformats.org/officeDocument/2006/relationships/hyperlink" Target="https://hrcc.greenlightopm.com/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Hastings</dc:creator>
  <cp:keywords/>
  <dc:description/>
  <cp:lastModifiedBy>Microsoft Office User</cp:lastModifiedBy>
  <cp:revision>2</cp:revision>
  <dcterms:created xsi:type="dcterms:W3CDTF">2022-06-01T01:52:00Z</dcterms:created>
  <dcterms:modified xsi:type="dcterms:W3CDTF">2022-06-01T01:52:00Z</dcterms:modified>
</cp:coreProperties>
</file>