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47" w:rsidRDefault="001173F7">
      <w:r>
        <w:t xml:space="preserve">Application for Local Law Permit – Local Laws </w:t>
      </w:r>
    </w:p>
    <w:tbl>
      <w:tblPr>
        <w:tblStyle w:val="TableGrid"/>
        <w:tblW w:w="9177" w:type="dxa"/>
        <w:tblInd w:w="-859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18"/>
        <w:gridCol w:w="4559"/>
      </w:tblGrid>
      <w:tr w:rsidR="00557747" w:rsidRPr="00546412" w:rsidTr="00546412">
        <w:trPr>
          <w:trHeight w:val="251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557747" w:rsidRPr="00546412" w:rsidRDefault="001173F7">
            <w:pPr>
              <w:rPr>
                <w:sz w:val="22"/>
              </w:rPr>
            </w:pPr>
            <w:r w:rsidRPr="00546412">
              <w:rPr>
                <w:color w:val="FFFFFF"/>
                <w:sz w:val="22"/>
              </w:rPr>
              <w:t xml:space="preserve">Office Use </w:t>
            </w:r>
          </w:p>
        </w:tc>
        <w:tc>
          <w:tcPr>
            <w:tcW w:w="4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</w:tr>
      <w:tr w:rsidR="00557747" w:rsidRPr="00546412" w:rsidTr="00546412">
        <w:trPr>
          <w:trHeight w:val="329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7747" w:rsidRPr="00546412" w:rsidRDefault="001173F7">
            <w:pPr>
              <w:tabs>
                <w:tab w:val="center" w:pos="3106"/>
              </w:tabs>
              <w:rPr>
                <w:sz w:val="22"/>
              </w:rPr>
            </w:pPr>
            <w:r w:rsidRPr="00546412">
              <w:rPr>
                <w:sz w:val="22"/>
              </w:rPr>
              <w:t xml:space="preserve">Permit Number: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4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7747" w:rsidRPr="00546412" w:rsidRDefault="001173F7">
            <w:pPr>
              <w:tabs>
                <w:tab w:val="center" w:pos="1037"/>
                <w:tab w:val="center" w:pos="2895"/>
              </w:tabs>
              <w:rPr>
                <w:sz w:val="22"/>
              </w:rPr>
            </w:pPr>
            <w:r w:rsidRPr="00546412">
              <w:rPr>
                <w:b w:val="0"/>
                <w:sz w:val="22"/>
              </w:rPr>
              <w:tab/>
            </w:r>
            <w:r w:rsidRPr="00546412">
              <w:rPr>
                <w:sz w:val="22"/>
              </w:rPr>
              <w:t xml:space="preserve">Fee: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48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7747" w:rsidRPr="00546412" w:rsidRDefault="001173F7">
            <w:pPr>
              <w:tabs>
                <w:tab w:val="center" w:pos="2483"/>
                <w:tab w:val="center" w:pos="3816"/>
              </w:tabs>
              <w:rPr>
                <w:sz w:val="22"/>
              </w:rPr>
            </w:pPr>
            <w:r w:rsidRPr="00546412">
              <w:rPr>
                <w:sz w:val="22"/>
              </w:rPr>
              <w:t xml:space="preserve">Permit Approved?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Yes </w:t>
            </w:r>
            <w:r w:rsidRPr="00546412">
              <w:rPr>
                <w:b w:val="0"/>
                <w:sz w:val="22"/>
              </w:rPr>
              <w:tab/>
              <w:t xml:space="preserve">No </w:t>
            </w:r>
          </w:p>
        </w:tc>
        <w:tc>
          <w:tcPr>
            <w:tcW w:w="4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7747" w:rsidRPr="00546412" w:rsidRDefault="001173F7">
            <w:pPr>
              <w:tabs>
                <w:tab w:val="center" w:pos="2895"/>
              </w:tabs>
              <w:rPr>
                <w:sz w:val="22"/>
              </w:rPr>
            </w:pPr>
            <w:r w:rsidRPr="00546412">
              <w:rPr>
                <w:sz w:val="22"/>
              </w:rPr>
              <w:t xml:space="preserve">Receipt No: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2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57747" w:rsidRPr="00546412" w:rsidRDefault="001173F7">
            <w:pPr>
              <w:tabs>
                <w:tab w:val="center" w:pos="1111"/>
                <w:tab w:val="center" w:pos="3037"/>
              </w:tabs>
              <w:rPr>
                <w:sz w:val="22"/>
              </w:rPr>
            </w:pPr>
            <w:r w:rsidRPr="00546412">
              <w:rPr>
                <w:b w:val="0"/>
                <w:sz w:val="22"/>
              </w:rPr>
              <w:tab/>
            </w:r>
            <w:r w:rsidRPr="00546412">
              <w:rPr>
                <w:sz w:val="22"/>
              </w:rPr>
              <w:t xml:space="preserve">Officer: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4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57747" w:rsidRPr="00546412" w:rsidRDefault="001173F7">
            <w:pPr>
              <w:tabs>
                <w:tab w:val="center" w:pos="2895"/>
              </w:tabs>
              <w:rPr>
                <w:sz w:val="22"/>
              </w:rPr>
            </w:pPr>
            <w:r w:rsidRPr="00546412">
              <w:rPr>
                <w:sz w:val="22"/>
              </w:rPr>
              <w:t xml:space="preserve">Issued Date: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1173F7">
        <w:trPr>
          <w:trHeight w:val="42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7747" w:rsidRPr="00546412" w:rsidRDefault="001173F7">
            <w:pPr>
              <w:tabs>
                <w:tab w:val="center" w:pos="1048"/>
                <w:tab w:val="center" w:pos="2807"/>
              </w:tabs>
              <w:rPr>
                <w:sz w:val="22"/>
              </w:rPr>
            </w:pPr>
            <w:r w:rsidRPr="00546412">
              <w:rPr>
                <w:b w:val="0"/>
                <w:sz w:val="22"/>
              </w:rPr>
              <w:tab/>
            </w:r>
            <w:r w:rsidRPr="00546412">
              <w:rPr>
                <w:sz w:val="22"/>
              </w:rPr>
              <w:t xml:space="preserve">Account: </w:t>
            </w:r>
            <w:r w:rsidRPr="00546412">
              <w:rPr>
                <w:sz w:val="22"/>
              </w:rPr>
              <w:tab/>
            </w:r>
            <w:r w:rsidRPr="00546412">
              <w:rPr>
                <w:b w:val="0"/>
                <w:sz w:val="22"/>
              </w:rPr>
              <w:t xml:space="preserve">RC 704 Acct. 1222.105.86 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57747" w:rsidRPr="00546412" w:rsidRDefault="001173F7">
            <w:pPr>
              <w:spacing w:after="160"/>
              <w:rPr>
                <w:sz w:val="22"/>
              </w:rPr>
            </w:pPr>
            <w:r w:rsidRPr="00546412">
              <w:rPr>
                <w:sz w:val="22"/>
              </w:rPr>
              <w:t>Edoc No:</w:t>
            </w:r>
          </w:p>
        </w:tc>
      </w:tr>
    </w:tbl>
    <w:p w:rsidR="00557747" w:rsidRPr="00546412" w:rsidRDefault="001173F7">
      <w:pPr>
        <w:ind w:left="48"/>
        <w:jc w:val="center"/>
        <w:rPr>
          <w:sz w:val="22"/>
        </w:rPr>
      </w:pPr>
      <w:r w:rsidRPr="00546412">
        <w:rPr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1988185</wp:posOffset>
            </wp:positionH>
            <wp:positionV relativeFrom="page">
              <wp:posOffset>220980</wp:posOffset>
            </wp:positionV>
            <wp:extent cx="3500121" cy="534670"/>
            <wp:effectExtent l="0" t="0" r="0" b="0"/>
            <wp:wrapTopAndBottom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121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12">
        <w:rPr>
          <w:b w:val="0"/>
          <w:sz w:val="22"/>
        </w:rPr>
        <w:t xml:space="preserve"> </w:t>
      </w:r>
    </w:p>
    <w:tbl>
      <w:tblPr>
        <w:tblStyle w:val="TableGrid"/>
        <w:tblW w:w="9244" w:type="dxa"/>
        <w:tblInd w:w="-862" w:type="dxa"/>
        <w:tblCellMar>
          <w:top w:w="45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2209"/>
        <w:gridCol w:w="1185"/>
        <w:gridCol w:w="785"/>
        <w:gridCol w:w="1597"/>
      </w:tblGrid>
      <w:tr w:rsidR="00557747" w:rsidRPr="00546412" w:rsidTr="009B1712">
        <w:trPr>
          <w:trHeight w:val="34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7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Applicant Name: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409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943" w:hanging="79"/>
              <w:rPr>
                <w:sz w:val="22"/>
              </w:rPr>
            </w:pPr>
            <w:r w:rsidRPr="00546412">
              <w:rPr>
                <w:sz w:val="22"/>
              </w:rPr>
              <w:t xml:space="preserve">Applicant Address: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C24340">
        <w:trPr>
          <w:trHeight w:val="386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94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7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Applicant Contact Details: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jc w:val="both"/>
              <w:rPr>
                <w:sz w:val="22"/>
              </w:rPr>
            </w:pPr>
            <w:r w:rsidRPr="00546412">
              <w:rPr>
                <w:sz w:val="22"/>
              </w:rPr>
              <w:t xml:space="preserve">Home: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sz w:val="22"/>
              </w:rPr>
              <w:t xml:space="preserve">Mobile: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72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sz w:val="22"/>
              </w:rPr>
              <w:t xml:space="preserve">Work: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sz w:val="22"/>
              </w:rPr>
              <w:t xml:space="preserve">Fax: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64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sz w:val="22"/>
              </w:rPr>
              <w:t xml:space="preserve">Email: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spacing w:after="160"/>
              <w:rPr>
                <w:sz w:val="22"/>
              </w:rPr>
            </w:pPr>
            <w:r w:rsidRPr="00546412">
              <w:rPr>
                <w:sz w:val="22"/>
              </w:rPr>
              <w:t xml:space="preserve"> 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sz w:val="22"/>
              </w:rPr>
              <w:t xml:space="preserve">  (tick once emailed)</w:t>
            </w:r>
          </w:p>
        </w:tc>
      </w:tr>
      <w:tr w:rsidR="00557747" w:rsidRPr="00546412" w:rsidTr="00546412">
        <w:trPr>
          <w:trHeight w:val="292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7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Permit to: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spacing w:after="5" w:line="241" w:lineRule="auto"/>
              <w:ind w:left="530" w:hanging="422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Occupy a footpath, busk, festival or trade </w:t>
            </w:r>
          </w:p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Allow a trailer for longer than 7 days </w:t>
            </w:r>
          </w:p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Fundraise/Doorknock </w:t>
            </w:r>
          </w:p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Play Amplified Music </w:t>
            </w:r>
          </w:p>
          <w:p w:rsidR="00557747" w:rsidRPr="00546412" w:rsidRDefault="001173F7">
            <w:pPr>
              <w:spacing w:after="14"/>
              <w:ind w:left="108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Camp in a municipal place </w:t>
            </w:r>
          </w:p>
          <w:p w:rsidR="00557747" w:rsidRPr="00546412" w:rsidRDefault="001173F7">
            <w:pPr>
              <w:numPr>
                <w:ilvl w:val="0"/>
                <w:numId w:val="1"/>
              </w:numPr>
              <w:spacing w:after="27" w:line="242" w:lineRule="auto"/>
              <w:ind w:right="1"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Place a rubbish/bulk container or skip bin on a road or municipal place  </w:t>
            </w:r>
          </w:p>
          <w:p w:rsidR="00557747" w:rsidRPr="00546412" w:rsidRDefault="001173F7">
            <w:pPr>
              <w:numPr>
                <w:ilvl w:val="0"/>
                <w:numId w:val="1"/>
              </w:numPr>
              <w:ind w:right="1"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Keep more than prescribed number of animals/birds 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Pr="00546412">
              <w:rPr>
                <w:b w:val="0"/>
                <w:sz w:val="22"/>
              </w:rPr>
              <w:t xml:space="preserve">Permit to display Fireworks </w:t>
            </w:r>
          </w:p>
          <w:p w:rsidR="00557747" w:rsidRPr="00546412" w:rsidRDefault="001173F7">
            <w:pPr>
              <w:spacing w:after="29" w:line="243" w:lineRule="auto"/>
              <w:ind w:left="530" w:hanging="422"/>
              <w:rPr>
                <w:sz w:val="22"/>
              </w:rPr>
            </w:pP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</w:t>
            </w:r>
            <w:r w:rsidRPr="00546412">
              <w:rPr>
                <w:rFonts w:ascii="Wingdings" w:eastAsia="Wingdings" w:hAnsi="Wingdings" w:cs="Wingdings"/>
                <w:b w:val="0"/>
                <w:sz w:val="22"/>
              </w:rPr>
              <w:t></w:t>
            </w:r>
            <w:r w:rsidR="00546412">
              <w:rPr>
                <w:b w:val="0"/>
                <w:sz w:val="22"/>
              </w:rPr>
              <w:t xml:space="preserve">Permit for rally, </w:t>
            </w:r>
            <w:r w:rsidRPr="00546412">
              <w:rPr>
                <w:b w:val="0"/>
                <w:sz w:val="22"/>
              </w:rPr>
              <w:t xml:space="preserve">procession </w:t>
            </w:r>
            <w:r w:rsidRPr="00546412">
              <w:rPr>
                <w:b w:val="0"/>
                <w:sz w:val="22"/>
              </w:rPr>
              <w:tab/>
              <w:t xml:space="preserve">or demonstration </w:t>
            </w:r>
          </w:p>
          <w:p w:rsidR="00557747" w:rsidRPr="00546412" w:rsidRDefault="001173F7">
            <w:pPr>
              <w:numPr>
                <w:ilvl w:val="0"/>
                <w:numId w:val="2"/>
              </w:numPr>
              <w:spacing w:after="12"/>
              <w:ind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Trade on a road or municipal place </w:t>
            </w:r>
          </w:p>
          <w:p w:rsidR="00557747" w:rsidRPr="00546412" w:rsidRDefault="001173F7">
            <w:pPr>
              <w:numPr>
                <w:ilvl w:val="0"/>
                <w:numId w:val="2"/>
              </w:numPr>
              <w:spacing w:after="11"/>
              <w:ind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Occupy a Road </w:t>
            </w:r>
          </w:p>
          <w:p w:rsidR="00557747" w:rsidRPr="00546412" w:rsidRDefault="001173F7">
            <w:pPr>
              <w:numPr>
                <w:ilvl w:val="0"/>
                <w:numId w:val="2"/>
              </w:numPr>
              <w:spacing w:after="14"/>
              <w:ind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To conduct a Raffle </w:t>
            </w:r>
          </w:p>
          <w:p w:rsidR="00557747" w:rsidRPr="00546412" w:rsidRDefault="001173F7">
            <w:pPr>
              <w:numPr>
                <w:ilvl w:val="0"/>
                <w:numId w:val="2"/>
              </w:numPr>
              <w:spacing w:after="26" w:line="243" w:lineRule="auto"/>
              <w:ind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Erect scaffolding, hoarding or overhead protective awning </w:t>
            </w:r>
          </w:p>
          <w:p w:rsidR="00557747" w:rsidRPr="00546412" w:rsidRDefault="001173F7">
            <w:pPr>
              <w:numPr>
                <w:ilvl w:val="0"/>
                <w:numId w:val="2"/>
              </w:numPr>
              <w:ind w:hanging="42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Display A-Frame on footpath </w:t>
            </w:r>
          </w:p>
        </w:tc>
      </w:tr>
      <w:tr w:rsidR="00557747" w:rsidRPr="00546412" w:rsidTr="00546412">
        <w:trPr>
          <w:trHeight w:val="356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7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Details: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</w:tr>
      <w:tr w:rsidR="00557747" w:rsidRPr="00546412" w:rsidTr="00546412">
        <w:trPr>
          <w:trHeight w:val="383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10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10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10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07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310"/>
        </w:trPr>
        <w:tc>
          <w:tcPr>
            <w:tcW w:w="17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747" w:rsidRPr="00546412" w:rsidRDefault="00557747">
            <w:pPr>
              <w:spacing w:after="160"/>
              <w:rPr>
                <w:sz w:val="22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B610C0">
        <w:trPr>
          <w:trHeight w:val="49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 w:rsidP="00546412">
            <w:pPr>
              <w:spacing w:line="239" w:lineRule="auto"/>
              <w:ind w:right="50"/>
              <w:jc w:val="right"/>
              <w:rPr>
                <w:sz w:val="22"/>
              </w:rPr>
            </w:pPr>
            <w:r w:rsidRPr="00546412">
              <w:rPr>
                <w:sz w:val="22"/>
              </w:rPr>
              <w:lastRenderedPageBreak/>
              <w:t xml:space="preserve">Plan Attached if necessary: 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7747" w:rsidRPr="00546412" w:rsidRDefault="001173F7">
            <w:pPr>
              <w:ind w:left="108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  <w:p w:rsidR="00557747" w:rsidRPr="00546412" w:rsidRDefault="001173F7">
            <w:pPr>
              <w:ind w:left="-2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  <w:tr w:rsidR="00557747" w:rsidRPr="00546412" w:rsidTr="00546412">
        <w:trPr>
          <w:trHeight w:val="54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9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Signature: </w:t>
            </w:r>
          </w:p>
          <w:p w:rsidR="00557747" w:rsidRPr="00546412" w:rsidRDefault="001173F7">
            <w:pPr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8"/>
              <w:jc w:val="center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47" w:rsidRPr="00546412" w:rsidRDefault="001173F7">
            <w:pPr>
              <w:ind w:right="48"/>
              <w:jc w:val="right"/>
              <w:rPr>
                <w:sz w:val="22"/>
              </w:rPr>
            </w:pPr>
            <w:r w:rsidRPr="00546412">
              <w:rPr>
                <w:sz w:val="22"/>
              </w:rPr>
              <w:t xml:space="preserve">Date: </w:t>
            </w:r>
          </w:p>
          <w:p w:rsidR="00557747" w:rsidRPr="00546412" w:rsidRDefault="001173F7">
            <w:pPr>
              <w:ind w:left="106"/>
              <w:jc w:val="center"/>
              <w:rPr>
                <w:sz w:val="22"/>
              </w:rPr>
            </w:pPr>
            <w:r w:rsidRPr="00546412">
              <w:rPr>
                <w:sz w:val="22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747" w:rsidRPr="00546412" w:rsidRDefault="001173F7">
            <w:pPr>
              <w:ind w:left="106"/>
              <w:jc w:val="center"/>
              <w:rPr>
                <w:sz w:val="22"/>
              </w:rPr>
            </w:pPr>
            <w:r w:rsidRPr="00546412">
              <w:rPr>
                <w:b w:val="0"/>
                <w:sz w:val="22"/>
              </w:rPr>
              <w:t xml:space="preserve"> </w:t>
            </w:r>
          </w:p>
        </w:tc>
      </w:tr>
    </w:tbl>
    <w:p w:rsidR="00557747" w:rsidRDefault="00557747" w:rsidP="00BA4FC9"/>
    <w:sectPr w:rsidR="00557747" w:rsidSect="009B1712">
      <w:pgSz w:w="11906" w:h="16838"/>
      <w:pgMar w:top="1440" w:right="2193" w:bottom="1440" w:left="2194" w:header="680" w:footer="68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C0" w:rsidRDefault="00B610C0" w:rsidP="00B610C0">
      <w:pPr>
        <w:spacing w:line="240" w:lineRule="auto"/>
      </w:pPr>
      <w:r>
        <w:separator/>
      </w:r>
    </w:p>
  </w:endnote>
  <w:endnote w:type="continuationSeparator" w:id="0">
    <w:p w:rsidR="00B610C0" w:rsidRDefault="00B610C0" w:rsidP="00B61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C0" w:rsidRDefault="00B610C0" w:rsidP="00B610C0">
      <w:pPr>
        <w:spacing w:line="240" w:lineRule="auto"/>
      </w:pPr>
      <w:r>
        <w:separator/>
      </w:r>
    </w:p>
  </w:footnote>
  <w:footnote w:type="continuationSeparator" w:id="0">
    <w:p w:rsidR="00B610C0" w:rsidRDefault="00B610C0" w:rsidP="00B61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03301"/>
    <w:multiLevelType w:val="hybridMultilevel"/>
    <w:tmpl w:val="D2A6AA92"/>
    <w:lvl w:ilvl="0" w:tplc="0D9C7110">
      <w:start w:val="1"/>
      <w:numFmt w:val="bullet"/>
      <w:lvlText w:val=""/>
      <w:lvlJc w:val="left"/>
      <w:pPr>
        <w:ind w:left="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63DA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4CE5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A6E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4CFB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0ABF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0F4F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BC7D2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003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5103ED"/>
    <w:multiLevelType w:val="hybridMultilevel"/>
    <w:tmpl w:val="A120D368"/>
    <w:lvl w:ilvl="0" w:tplc="C1B6DE5C">
      <w:start w:val="1"/>
      <w:numFmt w:val="bullet"/>
      <w:lvlText w:val=""/>
      <w:lvlJc w:val="left"/>
      <w:pPr>
        <w:ind w:left="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CC7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4E4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98357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217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EE2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049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CA8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6B58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47"/>
    <w:rsid w:val="001173F7"/>
    <w:rsid w:val="004364EA"/>
    <w:rsid w:val="00546412"/>
    <w:rsid w:val="00557747"/>
    <w:rsid w:val="009B1712"/>
    <w:rsid w:val="00A725F7"/>
    <w:rsid w:val="00B610C0"/>
    <w:rsid w:val="00BA4FC9"/>
    <w:rsid w:val="00C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36A1"/>
  <w15:docId w15:val="{C285E764-58E9-47FD-8B84-F41FADF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C0"/>
    <w:rPr>
      <w:rFonts w:ascii="Calibri" w:eastAsia="Calibri" w:hAnsi="Calibri" w:cs="Calibri"/>
      <w:b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B610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C0"/>
    <w:rPr>
      <w:rFonts w:ascii="Calibri" w:eastAsia="Calibri" w:hAnsi="Calibri" w:cs="Calibri"/>
      <w:b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F7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15A5-B866-4A8B-A6B8-0ABC3668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Rural City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HRCC</dc:creator>
  <cp:keywords/>
  <cp:lastModifiedBy>Melissa Hawkes</cp:lastModifiedBy>
  <cp:revision>2</cp:revision>
  <cp:lastPrinted>2018-12-07T00:16:00Z</cp:lastPrinted>
  <dcterms:created xsi:type="dcterms:W3CDTF">2018-12-07T01:03:00Z</dcterms:created>
  <dcterms:modified xsi:type="dcterms:W3CDTF">2018-12-07T01:03:00Z</dcterms:modified>
</cp:coreProperties>
</file>